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FEE5" w14:textId="77777777" w:rsidR="00CB2440" w:rsidRPr="00CB2440" w:rsidRDefault="00CB2440" w:rsidP="00CB244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CB2440" w:rsidRPr="00CB2440" w14:paraId="04CFD97D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8B054B4" w14:textId="77777777" w:rsidR="00CB2440" w:rsidRPr="00CB2440" w:rsidRDefault="00CB2440" w:rsidP="00CB24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30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FAE8277" w14:textId="77777777" w:rsidR="00CB2440" w:rsidRPr="00CB2440" w:rsidRDefault="00CB2440" w:rsidP="00CB244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№ 109</w:t>
            </w:r>
          </w:p>
        </w:tc>
      </w:tr>
    </w:tbl>
    <w:p w14:paraId="34D7441D" w14:textId="77777777" w:rsidR="00CB2440" w:rsidRPr="00CB2440" w:rsidRDefault="00CB2440" w:rsidP="00CB244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415CCCC0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27AEC7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14:paraId="2D68D7A5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ЗАКОН</w:t>
      </w:r>
    </w:p>
    <w:p w14:paraId="2A259621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 методике распределения субвенций из республиканского</w:t>
      </w:r>
    </w:p>
    <w:p w14:paraId="7EFD4ADF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бюджета Республики Дагестан, предоставляемых местным</w:t>
      </w:r>
    </w:p>
    <w:p w14:paraId="562E59E0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бюджетам на обеспечение прав граждан на получение</w:t>
      </w:r>
    </w:p>
    <w:p w14:paraId="4B3AD2CC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общедоступного и бесплатного дошкольного образования</w:t>
      </w:r>
    </w:p>
    <w:p w14:paraId="2AB5AF95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в муниципальных дошкольных образовательных организациях,</w:t>
      </w:r>
    </w:p>
    <w:p w14:paraId="171DA7F2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общедоступного и бесплатного дошкольного, начального</w:t>
      </w:r>
    </w:p>
    <w:p w14:paraId="67C0A6F5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общего, основного общего, среднего общего образования</w:t>
      </w:r>
    </w:p>
    <w:p w14:paraId="64D2001C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</w:t>
      </w:r>
    </w:p>
    <w:p w14:paraId="675B1CB8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обеспечение дополнительного образования детей</w:t>
      </w:r>
    </w:p>
    <w:p w14:paraId="2D69A3EC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</w:p>
    <w:p w14:paraId="48C26FD9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49ACE0" w14:textId="77777777" w:rsidR="00CB2440" w:rsidRPr="00CB2440" w:rsidRDefault="00CB2440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Принят Народным Собранием</w:t>
      </w:r>
    </w:p>
    <w:p w14:paraId="3379ED6F" w14:textId="77777777" w:rsidR="00CB2440" w:rsidRPr="00CB2440" w:rsidRDefault="00CB2440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67968FEB" w14:textId="77777777" w:rsidR="00CB2440" w:rsidRPr="00CB2440" w:rsidRDefault="00CB2440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20 декабря 2013 года</w:t>
      </w:r>
    </w:p>
    <w:p w14:paraId="161C06FC" w14:textId="77777777" w:rsidR="00CB2440" w:rsidRPr="00CB2440" w:rsidRDefault="00CB2440" w:rsidP="00CB2440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B2440" w:rsidRPr="00CB2440" w14:paraId="19E4997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C44B881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0367073B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6" w:history="1">
              <w:r w:rsidRPr="00CB244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CB244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Республики Дагестан</w:t>
            </w:r>
          </w:p>
          <w:p w14:paraId="228D1829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10.04.2017 № 25)</w:t>
            </w:r>
          </w:p>
        </w:tc>
      </w:tr>
    </w:tbl>
    <w:p w14:paraId="71DF2E88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09173D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со </w:t>
      </w:r>
      <w:hyperlink r:id="rId7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статьей 140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8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года № 273-ФЗ «Об образовании в Российской Федерации» определяет методику расчета и распределения субвенций из республиканского бюджета Республики Дагестан, предоставляемых местным бюджетам в целях финансового обеспечения расходных обязательств муниципальных образований, возникающих при выполнении государственных полномочий Республики Дагестан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переданных для осуществления органам местного самоуправления.</w:t>
      </w:r>
    </w:p>
    <w:p w14:paraId="69CD2E23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6FF0A5" w14:textId="77777777" w:rsidR="00CB2440" w:rsidRPr="00CB2440" w:rsidRDefault="00CB2440" w:rsidP="00CB24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14:paraId="046FD46B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34C4B1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lastRenderedPageBreak/>
        <w:t xml:space="preserve">1. Передача субвенций из республиканского бюджета Республики Дагестан для обеспечения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(далее - субвенции), осуществляется в целях финансового обеспечения расходных обязательств муниципальных образований, возникающих при выполнении государственных полномочий Республики Дагестан, передаваемых для осуществления органам местного самоуправления в соответствии с Федеральным </w:t>
      </w:r>
      <w:hyperlink r:id="rId9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14:paraId="706AA080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2. Распределение субвенций между муниципальными районами (городскими округами) Республики Дагестан (далее - муниципальные районы (городские округа)) осуществляется в соответствии с настоящим Законом и утверждается в абсолютных суммах для каждого муниципального района (городского округа) законом о республиканском бюджете Республики Дагестан на очередной финансовый год.</w:t>
      </w:r>
    </w:p>
    <w:p w14:paraId="459C4569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3. Нормативы, установленные настоящим Законом, применяются только для расчета субвенций, предусмотренных настоящим Законом.</w:t>
      </w:r>
    </w:p>
    <w:p w14:paraId="171FB12D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4. Расходы органов местного самоуправления муниципальных районов (городских округов) на организацию образовательного процесса, превышающие размер утвержденной законом о республиканском бюджете Республики Дагестан на очередной финансовый год субвенции, компенсации за счет средств республиканского бюджета Республики Дагестан не подлежат.</w:t>
      </w:r>
    </w:p>
    <w:p w14:paraId="35DCD1A2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62F5DC" w14:textId="77777777" w:rsidR="00CB2440" w:rsidRPr="00CB2440" w:rsidRDefault="00CB2440" w:rsidP="00CB24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Статья 2. Методика расчета нормативов финансирования образовательных организаций, реализующих основную общеобразовательную программу дошкольного образования</w:t>
      </w:r>
    </w:p>
    <w:p w14:paraId="367EFA19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404D709E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E62793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1. Норматив финансирования должен учитывать следующие расходы на год:</w:t>
      </w:r>
    </w:p>
    <w:p w14:paraId="19892BDD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1) оплату труда работников образовательных организаций с учетом районных коэффициентов к заработной плате, установленных за работу в высокогорных, пустынных, безводных и других районах (местностях) с тяжелыми климатическими условиями, а также отчисления по страховым взносам на обязательное пенсионное страхование, обязательное медицинское </w:t>
      </w:r>
      <w:r w:rsidRPr="00CB2440">
        <w:rPr>
          <w:rFonts w:ascii="Times New Roman" w:hAnsi="Times New Roman" w:cs="Times New Roman"/>
          <w:sz w:val="28"/>
          <w:szCs w:val="28"/>
        </w:rPr>
        <w:lastRenderedPageBreak/>
        <w:t>страхование, страховым взносам по обязательному социальному страхованию от несчастных случаев на производстве и профессиональных заболеваний, страховым взносам по обязательному социальному страхованию на случай временной нетрудоспособности и в связи с материнством, а также с учетом оплаты труда в связи с замещением временно отсутствующего работника, больничных листов, учебных отпусков, компенсаций к отпуску и других выплат, установленных в соответствии с законодательством;</w:t>
      </w:r>
    </w:p>
    <w:p w14:paraId="3E6481B2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30D05D49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932">
        <w:rPr>
          <w:rFonts w:ascii="Times New Roman" w:hAnsi="Times New Roman" w:cs="Times New Roman"/>
          <w:sz w:val="28"/>
          <w:szCs w:val="28"/>
          <w:highlight w:val="yellow"/>
        </w:rPr>
        <w:t>2) расходы, непосредственно связанные с обеспечением учебно-воспитательного процесса (приобретение наглядно-методических пособий, средств обучения, игр, игрушек, расходных материалов, канцелярских товаров, оплату услуг связи в части расходов, связанных с подключением к информационно-телекоммуникационной сети «Интернет» и платой за пользование этой сетью);</w:t>
      </w:r>
    </w:p>
    <w:p w14:paraId="44978845" w14:textId="77777777" w:rsidR="00CB2440" w:rsidRPr="005C6FBA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5C6FBA">
        <w:rPr>
          <w:rFonts w:ascii="Times New Roman" w:hAnsi="Times New Roman" w:cs="Times New Roman"/>
          <w:sz w:val="28"/>
          <w:szCs w:val="28"/>
          <w:highlight w:val="green"/>
        </w:rPr>
        <w:t>3) иные хозяйственные нужды и другие расходы, связанные с обеспечением образовательного процесса (обучение, повышение квалификации педагогического и административно-управленческого персонала образовательных организаций, командировочные расходы), за исключением расходов на питание детей, содержание зданий, коммунальных и других расходов, осуществляемых из местных бюджетов.</w:t>
      </w:r>
    </w:p>
    <w:p w14:paraId="0453953D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6FBA">
        <w:rPr>
          <w:rFonts w:ascii="Times New Roman" w:hAnsi="Times New Roman" w:cs="Times New Roman"/>
          <w:sz w:val="28"/>
          <w:szCs w:val="28"/>
          <w:highlight w:val="green"/>
        </w:rPr>
        <w:t xml:space="preserve">(в ред. </w:t>
      </w:r>
      <w:hyperlink r:id="rId12" w:history="1">
        <w:r w:rsidRPr="005C6FBA">
          <w:rPr>
            <w:rFonts w:ascii="Times New Roman" w:hAnsi="Times New Roman" w:cs="Times New Roman"/>
            <w:color w:val="0000FF"/>
            <w:sz w:val="28"/>
            <w:szCs w:val="28"/>
            <w:highlight w:val="green"/>
          </w:rPr>
          <w:t>Закона</w:t>
        </w:r>
      </w:hyperlink>
      <w:r w:rsidRPr="005C6FBA">
        <w:rPr>
          <w:rFonts w:ascii="Times New Roman" w:hAnsi="Times New Roman" w:cs="Times New Roman"/>
          <w:sz w:val="28"/>
          <w:szCs w:val="28"/>
          <w:highlight w:val="green"/>
        </w:rPr>
        <w:t xml:space="preserve"> Республики Дагестан от 10.04.2017 № 25)</w:t>
      </w:r>
    </w:p>
    <w:p w14:paraId="1590F44B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2. За базу нормативов финансирования расходов на реализацию основных общеобразовательных программ дошкольного образования в расчете на одного воспитанника в муниципальных дошкольных образовательных организациях приняты итоговые значения и величина составляющих базовых нормативов затрат по государственным услугам по реализации основных общеобразовательных программ дошкольного образования, утверждаемые Министерством образования и науки Российской Федерации на очередной финансовый год, в части полномочий, отнесенных в соответствии с законодательством Российской Федерации к полномочиям органов государственной власти субъектов Российской Федерации в сфере образования.</w:t>
      </w:r>
    </w:p>
    <w:p w14:paraId="74F89E62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Базовый норматив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учитывает оплату труда следующих категорий работников, осуществляющих реализацию основной общеобразовательной программы дошкольного образования:</w:t>
      </w:r>
    </w:p>
    <w:p w14:paraId="00E11E33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1) воспитатели, в том числе старшие воспитатели;</w:t>
      </w:r>
    </w:p>
    <w:p w14:paraId="57504319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2) прочие педагогические работники с учетом требований примерных </w:t>
      </w:r>
      <w:r w:rsidRPr="00CB2440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дошкольного образования;</w:t>
      </w:r>
    </w:p>
    <w:p w14:paraId="3D2AF53E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3) учебно-вспомогательный персонал, в том числе младшие воспитатели, помощники воспитателей и прочие;</w:t>
      </w:r>
    </w:p>
    <w:p w14:paraId="340F24B0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4) административно-управленческий и обслуживающий персонал (в том числе руководитель организации, заместители руководителя, бухгалтеры, делопроизводители, кассиры, заведующие хозяйством, уборщицы, дворники, охранники), за исключением персонала, обеспечивающего создание условий для осуществления присмотра и ухода и оказания услуг по присмотру и уходу за детьми, а также персонала, непосредственно связанного с обслуживанием зданий и оборудования.</w:t>
      </w:r>
    </w:p>
    <w:p w14:paraId="43FF539F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(часть 2 в ред. </w:t>
      </w:r>
      <w:hyperlink r:id="rId13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3537D2E1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A1CC98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3. Размер субвенций местным бюджетам на реализацию основных общеобразовательных программ дошкольного образования в муниципальных дошкольных образовательных организациях определяется исходя из численности воспитанников, расчетных финансовых нормативов и поправочных коэффициентов.</w:t>
      </w:r>
    </w:p>
    <w:p w14:paraId="0F32A84E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При расчете используется численность воспитанников в муниципальных дошкольных образовательных организациях исходя из данных отчета по сети, штатам и контингентам.</w:t>
      </w:r>
    </w:p>
    <w:p w14:paraId="256F7DF2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(часть 3 в ред. </w:t>
      </w:r>
      <w:hyperlink r:id="rId14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413F7CF0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4. Расчет субвенции местным бюджетам на реализацию основных общеобразовательных программ дошкольного образования осуществляется по следующей формуле:</w:t>
      </w:r>
    </w:p>
    <w:p w14:paraId="3BA8DCBA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28A7BB" w14:textId="77777777" w:rsidR="00CB2440" w:rsidRPr="00CB2440" w:rsidRDefault="00CB2440" w:rsidP="00CB2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 = (Н x Ч x 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CB2440">
        <w:rPr>
          <w:rFonts w:ascii="Times New Roman" w:hAnsi="Times New Roman" w:cs="Times New Roman"/>
          <w:sz w:val="28"/>
          <w:szCs w:val="28"/>
        </w:rPr>
        <w:t xml:space="preserve"> x 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CB2440">
        <w:rPr>
          <w:rFonts w:ascii="Times New Roman" w:hAnsi="Times New Roman" w:cs="Times New Roman"/>
          <w:sz w:val="28"/>
          <w:szCs w:val="28"/>
        </w:rPr>
        <w:t xml:space="preserve"> x 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горн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регион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>) + (Учеб x Ч), где:</w:t>
      </w:r>
    </w:p>
    <w:p w14:paraId="2AB79ACF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BAC3ED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 - объем субвенции местным бюджетам на реализацию основных общеобразовательных программ дошкольного образования;</w:t>
      </w:r>
    </w:p>
    <w:p w14:paraId="77FB34EF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Н - норматив расходов на реализацию основных общеобразовательных программ дошкольного образования в расчете на одного воспитанника для организации дошкольного образования, утвержденный Министерством образования и науки Российской Федерации на очередной финансовый год;</w:t>
      </w:r>
    </w:p>
    <w:p w14:paraId="7B2AACDB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Ч - количество воспитанников в данной организации дошкольного образования;</w:t>
      </w:r>
    </w:p>
    <w:p w14:paraId="2F364D76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коэффициент, учитывающий уровень среднемесячной заработной платы в регионе;</w:t>
      </w:r>
    </w:p>
    <w:p w14:paraId="5146841A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режим пребывания </w:t>
      </w:r>
      <w:r w:rsidRPr="00CB2440">
        <w:rPr>
          <w:rFonts w:ascii="Times New Roman" w:hAnsi="Times New Roman" w:cs="Times New Roman"/>
          <w:sz w:val="28"/>
          <w:szCs w:val="28"/>
        </w:rPr>
        <w:lastRenderedPageBreak/>
        <w:t>воспитанников в муниципальной дошкольной образовательной организации;</w:t>
      </w:r>
    </w:p>
    <w:p w14:paraId="1946CA4A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коэффициент, отражающий особенности реализации образовательной программы в зависимости от места обучения;</w:t>
      </w:r>
    </w:p>
    <w:p w14:paraId="4BCB417D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DA6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Pr="00314DA6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о</w:t>
      </w:r>
      <w:r w:rsidRPr="00314DA6">
        <w:rPr>
          <w:rFonts w:ascii="Times New Roman" w:hAnsi="Times New Roman" w:cs="Times New Roman"/>
          <w:sz w:val="28"/>
          <w:szCs w:val="28"/>
          <w:highlight w:val="yellow"/>
        </w:rPr>
        <w:t xml:space="preserve"> - коэффициент, отражающий особенности оказания государственной услуги в отношении отдельных категорий получателей государственной услуги (воспитанники с ограниченными возможностями здоровья, являющиеся детьми-инвалидами, детьми с туберкулезной интоксикацией), при наличии данной категории воспитанников в муниципальной дошкольной образовательной организации;</w:t>
      </w:r>
    </w:p>
    <w:p w14:paraId="4F9C32A0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CB2440">
        <w:rPr>
          <w:rFonts w:ascii="Times New Roman" w:hAnsi="Times New Roman" w:cs="Times New Roman"/>
          <w:sz w:val="28"/>
          <w:szCs w:val="28"/>
        </w:rPr>
        <w:t xml:space="preserve"> - 1,25 - коэффициент удорожания фонда оплаты труда за работу в сельской местности;</w:t>
      </w:r>
    </w:p>
    <w:p w14:paraId="364EF247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 повышения фонда оплаты труда педагогических работников на решения, принимаемые Президентом Российской Федерации и Правительством Республики Дагестан;</w:t>
      </w:r>
    </w:p>
    <w:p w14:paraId="0DB15295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горн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коэффициент, уточняющий фонд оплаты труда в соответствии с установленными законодательством Республики Дагестан коэффициентами к заработной плате работников бюджетной сферы в высокогорных и безводных муниципальных районах (городских округах);</w:t>
      </w:r>
    </w:p>
    <w:p w14:paraId="66B9C7DD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 транспортной доступности, учитывающий месторасположение муниципального района (городского округа), устанавливается законодательством Республики Дагестан;</w:t>
      </w:r>
    </w:p>
    <w:p w14:paraId="003549CC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регион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региональный поправочный коэффициент удорожания для недопущения снижения финансирования муниципальных дошкольных образовательных организаций и ухудшения условий предоставления образовательной услуги в сравнении с достигнутым уровнем и в пределах базовых расходов планируемого года с учетом необходимости достижения индикативных значений заработной платы педагогическим работникам организаций дошкольного образования.</w:t>
      </w:r>
    </w:p>
    <w:p w14:paraId="175CC8CA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(часть 4 в ред. </w:t>
      </w:r>
      <w:hyperlink r:id="rId15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5D8FB145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5 - 6. Утратили силу. - </w:t>
      </w:r>
      <w:hyperlink r:id="rId16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25.</w:t>
      </w:r>
    </w:p>
    <w:p w14:paraId="6C907BA3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7. Норматив расходов (Учеб) на обеспечение воспитательно-образовательного процесса определяется на каждого воспитанника в процентном отношении к общему размеру норматива расходов по следующей формуле:</w:t>
      </w:r>
    </w:p>
    <w:p w14:paraId="7DE40AE1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8264E2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Учеб =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Нз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>, где:</w:t>
      </w:r>
    </w:p>
    <w:p w14:paraId="1564F16B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8E5C01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Нз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базовый норматив финансирования оплаты труда работников </w:t>
      </w:r>
      <w:r w:rsidRPr="00CB2440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учреждений в расчете на одного воспитанника;</w:t>
      </w:r>
    </w:p>
    <w:p w14:paraId="5C6C6CCD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процент расходов на финансирование материальных затрат по организации воспитательно-образовательного процесса от размеров базового норматива на оплату труда.</w:t>
      </w:r>
    </w:p>
    <w:p w14:paraId="4696D787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8 - 9. Утратили силу. - </w:t>
      </w:r>
      <w:hyperlink r:id="rId17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25.</w:t>
      </w:r>
    </w:p>
    <w:p w14:paraId="23D734D4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127A3E" w14:textId="77777777" w:rsidR="00CB2440" w:rsidRPr="00CB2440" w:rsidRDefault="00CB2440" w:rsidP="00CB24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Статья 3. Норматив расходов для определения общего размера субвенций на реализацию основных общеобразовательных программ</w:t>
      </w:r>
    </w:p>
    <w:p w14:paraId="69E84C1A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0FBC6866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FDDA8F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1. Значение норматива расходов на реализацию основных общеобразовательных программ в расчете на одного обучающегося на соответствующий финансовый год в муниципальных общеобразовательных организациях, расположенных в городских и сельских населенных пунктах (далее - норматив расходов), в среднем по Республике Дагестан определяется для муниципального района (городского округа) по типу учреждений (общеобразовательная (начального общего, основного общего, среднего (полного) общего образования) школа, общеобразовательная школа с углубленным изучением отдельных предметов, гимназия, лицей, общеобразовательная (начального общего, основного общего, среднего (полного) общего образования) школа-интернат, вечернее (сменное) общеобразовательное (основного общего, среднего (полного) общего образования) учреждение, специальная (коррекционная) общеобразовательная школа и школа-интернат) по следующей формуле:</w:t>
      </w:r>
    </w:p>
    <w:p w14:paraId="2AB6810F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81DF83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Н = ФОТ + У, где:</w:t>
      </w:r>
    </w:p>
    <w:p w14:paraId="2F686DDF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4BD036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Н - норматив расходов на финансовый год на одного обучающегося;</w:t>
      </w:r>
    </w:p>
    <w:p w14:paraId="7B7F9D67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ФОТ - расчетный базовый норматив по фонду оплаты труда в расчете на одного обучающегося;</w:t>
      </w:r>
    </w:p>
    <w:p w14:paraId="69C666EF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У - расчетный базовый норматив по учебным расходам на обеспечение материальных затрат, непосредственно связанных с образовательным процессом (расходы на приобретение учебных пособий, технических средств обучения, расходные материалы и хозяйственные нужды) в расчете на одного обучающегося.</w:t>
      </w:r>
    </w:p>
    <w:p w14:paraId="7B67DC07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2. Расчетный базовый норматив по фонду оплаты труда (далее - ФОТ) формируется исходя из:</w:t>
      </w:r>
    </w:p>
    <w:p w14:paraId="5A70E663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1) среднего должностного оклада, рассчитанного в соответствии с предельными нормативами;</w:t>
      </w:r>
    </w:p>
    <w:p w14:paraId="384348E5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2) должностных окладов с учетом их повышения за условия и режим </w:t>
      </w:r>
      <w:r w:rsidRPr="00CB2440">
        <w:rPr>
          <w:rFonts w:ascii="Times New Roman" w:hAnsi="Times New Roman" w:cs="Times New Roman"/>
          <w:sz w:val="28"/>
          <w:szCs w:val="28"/>
        </w:rPr>
        <w:lastRenderedPageBreak/>
        <w:t>работы;</w:t>
      </w:r>
    </w:p>
    <w:p w14:paraId="0850465F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3) доплаты и надбавки за выполнение функций, не входящих в круг прямых обязанностей работника, других стимулирующих выплат;</w:t>
      </w:r>
    </w:p>
    <w:p w14:paraId="0AA86170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4) коэффициентов удорожания от различных факторов (по городским и сельским общеобразовательным школам) согласно таблице 1:</w:t>
      </w:r>
    </w:p>
    <w:p w14:paraId="78AEBEA1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D4287D" w14:textId="77777777" w:rsidR="00CB2440" w:rsidRPr="00CB2440" w:rsidRDefault="00CB2440" w:rsidP="00CB24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Таблица 1</w:t>
      </w:r>
    </w:p>
    <w:p w14:paraId="002222F3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990"/>
        <w:gridCol w:w="794"/>
        <w:gridCol w:w="964"/>
        <w:gridCol w:w="794"/>
        <w:gridCol w:w="964"/>
        <w:gridCol w:w="794"/>
        <w:gridCol w:w="964"/>
        <w:gridCol w:w="794"/>
      </w:tblGrid>
      <w:tr w:rsidR="00CB2440" w:rsidRPr="00CB2440" w14:paraId="37DAC729" w14:textId="77777777">
        <w:tc>
          <w:tcPr>
            <w:tcW w:w="1361" w:type="dxa"/>
            <w:vMerge w:val="restart"/>
          </w:tcPr>
          <w:p w14:paraId="38A36818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Уровни общеобразовательных программ</w:t>
            </w:r>
          </w:p>
        </w:tc>
        <w:tc>
          <w:tcPr>
            <w:tcW w:w="5300" w:type="dxa"/>
            <w:gridSpan w:val="6"/>
          </w:tcPr>
          <w:p w14:paraId="6FDD33D0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Удорожание в зависимости от различных факторов</w:t>
            </w:r>
          </w:p>
        </w:tc>
        <w:tc>
          <w:tcPr>
            <w:tcW w:w="1758" w:type="dxa"/>
            <w:gridSpan w:val="2"/>
            <w:vMerge w:val="restart"/>
          </w:tcPr>
          <w:p w14:paraId="1419ABA6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Общее удорожание по ступеням K1 x K2 x K3</w:t>
            </w:r>
          </w:p>
        </w:tc>
      </w:tr>
      <w:tr w:rsidR="00CB2440" w:rsidRPr="00CB2440" w14:paraId="596527CA" w14:textId="77777777">
        <w:tc>
          <w:tcPr>
            <w:tcW w:w="1361" w:type="dxa"/>
            <w:vMerge/>
          </w:tcPr>
          <w:p w14:paraId="5F175126" w14:textId="77777777" w:rsidR="00CB2440" w:rsidRPr="00CB2440" w:rsidRDefault="00CB2440" w:rsidP="00CB24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14:paraId="1C91162B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от деления классов на группы K1</w:t>
            </w:r>
          </w:p>
        </w:tc>
        <w:tc>
          <w:tcPr>
            <w:tcW w:w="1758" w:type="dxa"/>
            <w:gridSpan w:val="2"/>
          </w:tcPr>
          <w:p w14:paraId="050C30AA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от наличия групп продленного дня K2</w:t>
            </w:r>
          </w:p>
        </w:tc>
        <w:tc>
          <w:tcPr>
            <w:tcW w:w="1758" w:type="dxa"/>
            <w:gridSpan w:val="2"/>
          </w:tcPr>
          <w:p w14:paraId="3FB39059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от наличия кружков K3</w:t>
            </w:r>
          </w:p>
        </w:tc>
        <w:tc>
          <w:tcPr>
            <w:tcW w:w="1758" w:type="dxa"/>
            <w:gridSpan w:val="2"/>
            <w:vMerge/>
          </w:tcPr>
          <w:p w14:paraId="66B56EB6" w14:textId="77777777" w:rsidR="00CB2440" w:rsidRPr="00CB2440" w:rsidRDefault="00CB2440" w:rsidP="00CB24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40" w:rsidRPr="00CB2440" w14:paraId="19259ACA" w14:textId="77777777">
        <w:tc>
          <w:tcPr>
            <w:tcW w:w="1361" w:type="dxa"/>
            <w:vMerge/>
          </w:tcPr>
          <w:p w14:paraId="18B44AE6" w14:textId="77777777" w:rsidR="00CB2440" w:rsidRPr="00CB2440" w:rsidRDefault="00CB2440" w:rsidP="00CB24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7AA1D37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794" w:type="dxa"/>
          </w:tcPr>
          <w:p w14:paraId="342FA1A5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964" w:type="dxa"/>
          </w:tcPr>
          <w:p w14:paraId="2259088A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794" w:type="dxa"/>
          </w:tcPr>
          <w:p w14:paraId="4CA9688E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964" w:type="dxa"/>
          </w:tcPr>
          <w:p w14:paraId="1A1CE1EF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794" w:type="dxa"/>
          </w:tcPr>
          <w:p w14:paraId="61145933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964" w:type="dxa"/>
          </w:tcPr>
          <w:p w14:paraId="64AEEF63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794" w:type="dxa"/>
          </w:tcPr>
          <w:p w14:paraId="26229E74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</w:tr>
      <w:tr w:rsidR="00CB2440" w:rsidRPr="00CB2440" w14:paraId="4FE6EB66" w14:textId="77777777">
        <w:tc>
          <w:tcPr>
            <w:tcW w:w="1361" w:type="dxa"/>
          </w:tcPr>
          <w:p w14:paraId="52AFF845" w14:textId="77777777" w:rsidR="00CB2440" w:rsidRPr="00CB2440" w:rsidRDefault="00CB2440" w:rsidP="00CB24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Первая ступень</w:t>
            </w:r>
          </w:p>
        </w:tc>
        <w:tc>
          <w:tcPr>
            <w:tcW w:w="990" w:type="dxa"/>
          </w:tcPr>
          <w:p w14:paraId="43D45472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794" w:type="dxa"/>
          </w:tcPr>
          <w:p w14:paraId="43B86A09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14:paraId="14C8C632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94" w:type="dxa"/>
          </w:tcPr>
          <w:p w14:paraId="7568275B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964" w:type="dxa"/>
          </w:tcPr>
          <w:p w14:paraId="37BABAEE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794" w:type="dxa"/>
          </w:tcPr>
          <w:p w14:paraId="11A21375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964" w:type="dxa"/>
          </w:tcPr>
          <w:p w14:paraId="11D11E90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94" w:type="dxa"/>
          </w:tcPr>
          <w:p w14:paraId="1E8E307D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1,29</w:t>
            </w:r>
          </w:p>
        </w:tc>
      </w:tr>
      <w:tr w:rsidR="00CB2440" w:rsidRPr="00CB2440" w14:paraId="762D3EF7" w14:textId="77777777">
        <w:tc>
          <w:tcPr>
            <w:tcW w:w="1361" w:type="dxa"/>
          </w:tcPr>
          <w:p w14:paraId="68E18689" w14:textId="77777777" w:rsidR="00CB2440" w:rsidRPr="00CB2440" w:rsidRDefault="00CB2440" w:rsidP="00CB24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Вторая ступень</w:t>
            </w:r>
          </w:p>
        </w:tc>
        <w:tc>
          <w:tcPr>
            <w:tcW w:w="990" w:type="dxa"/>
          </w:tcPr>
          <w:p w14:paraId="2EF337D9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794" w:type="dxa"/>
          </w:tcPr>
          <w:p w14:paraId="43B23FE5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964" w:type="dxa"/>
          </w:tcPr>
          <w:p w14:paraId="284A19A5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3DC6A688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14:paraId="08EF9636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794" w:type="dxa"/>
          </w:tcPr>
          <w:p w14:paraId="6A62512F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964" w:type="dxa"/>
          </w:tcPr>
          <w:p w14:paraId="58D1616C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794" w:type="dxa"/>
          </w:tcPr>
          <w:p w14:paraId="739354E8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</w:tr>
      <w:tr w:rsidR="00CB2440" w:rsidRPr="00CB2440" w14:paraId="5B342482" w14:textId="77777777">
        <w:tc>
          <w:tcPr>
            <w:tcW w:w="1361" w:type="dxa"/>
          </w:tcPr>
          <w:p w14:paraId="40D57F25" w14:textId="77777777" w:rsidR="00CB2440" w:rsidRPr="00CB2440" w:rsidRDefault="00CB2440" w:rsidP="00CB24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Третья ступень</w:t>
            </w:r>
          </w:p>
        </w:tc>
        <w:tc>
          <w:tcPr>
            <w:tcW w:w="990" w:type="dxa"/>
          </w:tcPr>
          <w:p w14:paraId="597B7A31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794" w:type="dxa"/>
          </w:tcPr>
          <w:p w14:paraId="710B9C24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964" w:type="dxa"/>
          </w:tcPr>
          <w:p w14:paraId="6571F1F5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5F5C3EF6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14:paraId="70E83FFA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794" w:type="dxa"/>
          </w:tcPr>
          <w:p w14:paraId="18EB4725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964" w:type="dxa"/>
          </w:tcPr>
          <w:p w14:paraId="15150A85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794" w:type="dxa"/>
          </w:tcPr>
          <w:p w14:paraId="63414D02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</w:tbl>
    <w:p w14:paraId="7A6986CF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65AF81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5) отчислений на страховые взносы в размере, установленном в соответствии с федеральным законодательством.</w:t>
      </w:r>
    </w:p>
    <w:p w14:paraId="010ACEE5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3. За базу нормативов финансирования расходов на реализацию основных общеобразовательных программ начального, основного и среднего общего образования в расчете на одного обучающегося в муниципальных общеобразовательных организациях принимаются итоговые значения и величина составляющих базовых нормативов затрат на реализацию основных общеобразовательных программ начального, основного и среднего общего образования, утверждаемые Министерством образования и науки Российской Федерации на очередной финансовый год.</w:t>
      </w:r>
    </w:p>
    <w:p w14:paraId="16AFD14E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(часть 3 в ред. </w:t>
      </w:r>
      <w:hyperlink r:id="rId19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71FD53F5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4. В норматив расходов на реализацию основных общеобразовательных программ общего образования включаются текущие расходы на оплату труда педагогического, административно-управленческого, учебно-вспомогательного и младшего обслуживающего персонала муниципальных общеобразовательных организаций, начисления на заработную плату, а также </w:t>
      </w:r>
      <w:r w:rsidRPr="00CB2440">
        <w:rPr>
          <w:rFonts w:ascii="Times New Roman" w:hAnsi="Times New Roman" w:cs="Times New Roman"/>
          <w:sz w:val="28"/>
          <w:szCs w:val="28"/>
        </w:rPr>
        <w:lastRenderedPageBreak/>
        <w:t>расходы на частичное обеспечение материальных затрат, непосредственно связанных с образовательным процессом (расходы на приобретение учебных и наглядных пособий, технических средств обучения, расходных материалов, канцелярских товаров, хозяйственные расходы).</w:t>
      </w:r>
    </w:p>
    <w:p w14:paraId="1E8AD34E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(часть 4 в ред. </w:t>
      </w:r>
      <w:hyperlink r:id="rId20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4ED92BC8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5. Нормативы не учитывают расходы на содержание зданий и коммунальные расходы, обновление и содержание основных фондов (приобретение оборудования, мебели, капитальный, текущий ремонт), транспортные услуги, питание, приобретение мягкого инвентаря.</w:t>
      </w:r>
    </w:p>
    <w:p w14:paraId="7C716654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(часть 5 в ред. </w:t>
      </w:r>
      <w:hyperlink r:id="rId21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256F9A14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6 - 11. Утратили силу. - </w:t>
      </w:r>
      <w:hyperlink r:id="rId22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25.</w:t>
      </w:r>
    </w:p>
    <w:p w14:paraId="4576CAF4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12. Учебные расходы (У) на обеспечение материальных затрат, непосредственно связанных с образовательным процессом, приобретение учебных пособий, технических средств обучения, расходные и хозяйственные нужды (далее - учебные расходы) определяются по формуле:</w:t>
      </w:r>
    </w:p>
    <w:p w14:paraId="7954DCBC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A5204B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У =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Убаз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Чуч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Креал</w:t>
      </w:r>
      <w:proofErr w:type="spellEnd"/>
    </w:p>
    <w:p w14:paraId="24D4AACD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A92DE0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Расчетный базовый норматив учебных расходов в расчете на одного учащегося рассчитан с учетом средних сложившихся расходов и определен в следующих суммах:</w:t>
      </w:r>
    </w:p>
    <w:p w14:paraId="2E51B514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-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Убаз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= 150 рублей;</w:t>
      </w:r>
    </w:p>
    <w:p w14:paraId="0F9C9DC8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школы-интернаты -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Убаз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>-и = 1320 рублей;</w:t>
      </w:r>
    </w:p>
    <w:p w14:paraId="065DA926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Чуч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численность учащихся;</w:t>
      </w:r>
    </w:p>
    <w:p w14:paraId="522EBFB7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Креал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 реальных возможностей бюджета, определяемый при формировании республиканского бюджета Республики Дагестан на очередной финансовый год.</w:t>
      </w:r>
    </w:p>
    <w:p w14:paraId="667DB010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13. Расчетный базовый норматив учебных расходов в расчете на одного учащегося, определенный по типам учреждений, распространяется на образовательные организации, за исключением малокомплектных школ.</w:t>
      </w:r>
    </w:p>
    <w:p w14:paraId="7ED834D1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14. Утратила силу. - </w:t>
      </w:r>
      <w:hyperlink r:id="rId23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25.</w:t>
      </w:r>
    </w:p>
    <w:p w14:paraId="476F426B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53CC87" w14:textId="77777777" w:rsidR="00CB2440" w:rsidRPr="00CB2440" w:rsidRDefault="00CB2440" w:rsidP="00CB24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Статья 4. Порядок расчета объема субвенций</w:t>
      </w:r>
    </w:p>
    <w:p w14:paraId="33DA1FB9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51FFDD63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DD0F5B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1. Размер субвенций местным бюджетам на реализацию основных общеобразовательных программ в муниципальных общеобразовательных организациях определяется как сумма субвенций, рассчитанных для каждого </w:t>
      </w:r>
      <w:r w:rsidRPr="00CB2440">
        <w:rPr>
          <w:rFonts w:ascii="Times New Roman" w:hAnsi="Times New Roman" w:cs="Times New Roman"/>
          <w:sz w:val="28"/>
          <w:szCs w:val="28"/>
        </w:rPr>
        <w:lastRenderedPageBreak/>
        <w:t>вида и уровня общеобразовательных организаций исходя из численности обучающихся, расчетных финансовых нормативов и поправочных коэффициентов.</w:t>
      </w:r>
    </w:p>
    <w:p w14:paraId="3EA30195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2. При расчете используется численность обучающихся в муниципальных общеобразовательных организациях по состоянию на начало текущего учебного года (статистическая форма № ОО-1).</w:t>
      </w:r>
    </w:p>
    <w:p w14:paraId="0E807DB5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3. Расчет субвенции для муниципальной общеобразовательной организации осуществляется по следующей формуле:</w:t>
      </w:r>
    </w:p>
    <w:p w14:paraId="726354A7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B38AF1" w14:textId="77777777" w:rsidR="00CB2440" w:rsidRPr="00CB2440" w:rsidRDefault="00CB2440" w:rsidP="00CB2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 = Н x Ч x 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CB2440">
        <w:rPr>
          <w:rFonts w:ascii="Times New Roman" w:hAnsi="Times New Roman" w:cs="Times New Roman"/>
          <w:sz w:val="28"/>
          <w:szCs w:val="28"/>
        </w:rPr>
        <w:t xml:space="preserve"> x 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CB2440">
        <w:rPr>
          <w:rFonts w:ascii="Times New Roman" w:hAnsi="Times New Roman" w:cs="Times New Roman"/>
          <w:sz w:val="28"/>
          <w:szCs w:val="28"/>
        </w:rPr>
        <w:t xml:space="preserve"> x 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горн.привед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тр.привед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регион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>, где:</w:t>
      </w:r>
    </w:p>
    <w:p w14:paraId="6DE63E8D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FAA2DB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 - объем субвенции для муниципальной общеобразовательной организации на реализацию основных общеобразовательных программ;</w:t>
      </w:r>
    </w:p>
    <w:p w14:paraId="0E467A50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Н - базовый норматив расходов на реализацию основных общеобразовательных программ в расчете на одного обучающегося для каждого вида общеобразовательной организации, утвержденный Министерством образования и науки Российской Федерации на очередной финансовый год;</w:t>
      </w:r>
    </w:p>
    <w:p w14:paraId="40CEFEDE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Ч - количество обучающихся в данной образовательной организации;</w:t>
      </w:r>
    </w:p>
    <w:p w14:paraId="60146024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коэффициент, учитывающий уровень среднемесячной заработной платы в регионе;</w:t>
      </w:r>
    </w:p>
    <w:p w14:paraId="08B92896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CB2440">
        <w:rPr>
          <w:rFonts w:ascii="Times New Roman" w:hAnsi="Times New Roman" w:cs="Times New Roman"/>
          <w:sz w:val="28"/>
          <w:szCs w:val="28"/>
        </w:rPr>
        <w:t xml:space="preserve"> - 1,25 - коэффициент удорожания фонда оплаты труда за работу в сельской местности;</w:t>
      </w:r>
    </w:p>
    <w:p w14:paraId="4256BE5C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 повышения ФОТ педагогических работников на решения, принимаемые Президентом Российской Федерации и Правительством Республики Дагестан;</w:t>
      </w:r>
    </w:p>
    <w:p w14:paraId="14D1AE49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DA6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Pr="00314DA6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ком</w:t>
      </w:r>
      <w:proofErr w:type="spellEnd"/>
      <w:r w:rsidRPr="00314DA6">
        <w:rPr>
          <w:rFonts w:ascii="Times New Roman" w:hAnsi="Times New Roman" w:cs="Times New Roman"/>
          <w:sz w:val="28"/>
          <w:szCs w:val="28"/>
          <w:highlight w:val="yellow"/>
        </w:rPr>
        <w:t xml:space="preserve"> - коэффициент специфики образовательного процесса (обучение в школе-интернате, гимназии, лицее, индивидуальное по состоянию здоровья на дому, в нетиповых образовательных организациях детей с ограниченными возможностями здоровья, в образовательных организациях, созданных при исправительных учреждениях уголовно-исполнительной системы, и т.п.);</w:t>
      </w:r>
    </w:p>
    <w:p w14:paraId="4B17D859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коэффициент, отражающий особенности оказания государственной услуги в отношении отдельных категорий получателей государственной услуги;</w:t>
      </w:r>
    </w:p>
    <w:p w14:paraId="6CD3A027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 наполняемости в классах по муниципальным общеобразовательным организациям высокогорных малонаселенных и высокогорных районов;</w:t>
      </w:r>
    </w:p>
    <w:p w14:paraId="0DB3DF7F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горн.привед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уточняющий фонд оплаты труда в соответствии с установленными Правительством Республики Дагестан коэффициентами к заработной плате работников бюджетной сферы в высокогорных и безводных муниципальных районах (городских округах) и рассчитываемый по формуле:</w:t>
      </w:r>
    </w:p>
    <w:p w14:paraId="4891D132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133EA3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горн.привед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= (ФОТ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горн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+ У) / (ФОТ + У);</w:t>
      </w:r>
    </w:p>
    <w:p w14:paraId="0656B408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454EF4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тр.привед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месторасположение муниципального района (городского округа) и определяемый по формуле:</w:t>
      </w:r>
    </w:p>
    <w:p w14:paraId="48F2BB62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B8927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тр.привед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= (ФОТ + У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>) / (ФОТ + У);</w:t>
      </w:r>
    </w:p>
    <w:p w14:paraId="0C995BE3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66C836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регион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</w:t>
      </w:r>
      <w:r w:rsidRPr="00CB244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CB2440">
        <w:rPr>
          <w:rFonts w:ascii="Times New Roman" w:hAnsi="Times New Roman" w:cs="Times New Roman"/>
          <w:sz w:val="28"/>
          <w:szCs w:val="28"/>
        </w:rPr>
        <w:t xml:space="preserve"> региональный поправочный коэффициент удорожания для недопущения снижения финансирования муниципальных общеобразовательных организаций и ухудшения условий предоставления образовательной услуги в сравнении с достигнутым уровнем и в пределах базовых расходов планируемого года.</w:t>
      </w:r>
    </w:p>
    <w:p w14:paraId="6C1BBB06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Коэффициенты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горности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и транспортной доступности устанавливаются законодательством Республики Дагестан.</w:t>
      </w:r>
    </w:p>
    <w:p w14:paraId="7EE2B54F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5299B3" w14:textId="77777777" w:rsidR="00CB2440" w:rsidRPr="00CB2440" w:rsidRDefault="00CB2440" w:rsidP="00CB24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Статья 5. Методика расчета нормативов расходов на содержание малокомплектных образовательных организаций</w:t>
      </w:r>
    </w:p>
    <w:p w14:paraId="2DDF4790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69C9297D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4999DE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1. Для малокомплектных образовательных организаций расчет нормативов расходов производится с учетом затрат, не зависящих от количества учащихся и рассчитывающихся по формуле:</w:t>
      </w:r>
    </w:p>
    <w:p w14:paraId="53A0C458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599956FC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AAD46A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С = ФОТ + У, где:</w:t>
      </w:r>
    </w:p>
    <w:p w14:paraId="36A3E2AA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3B6CC6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ФОТ - фонд оплаты труда с отчислениями на страховые взносы по муниципальным районам (городским округам);</w:t>
      </w:r>
    </w:p>
    <w:p w14:paraId="2AC8B9AE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У - учебные расходы.</w:t>
      </w:r>
    </w:p>
    <w:p w14:paraId="71880234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К малокомплектным сельским школам и рассматриваемым в качестве таковых отнесены общеобразовательные организации с численностью учащихся менее 40 человек.</w:t>
      </w:r>
    </w:p>
    <w:p w14:paraId="09C9755D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2. Контроль за сложившимся контингентом обучающихся, наличием обучающихся, находящихся на индивидуальном обучении, на дому по медицинским показаниям, осуществляется не реже двух раз в год органами местного самоуправления. Результаты контроля доводятся до Министерства </w:t>
      </w:r>
      <w:r w:rsidRPr="00CB2440">
        <w:rPr>
          <w:rFonts w:ascii="Times New Roman" w:hAnsi="Times New Roman" w:cs="Times New Roman"/>
          <w:sz w:val="28"/>
          <w:szCs w:val="28"/>
        </w:rPr>
        <w:lastRenderedPageBreak/>
        <w:t>образования и науки Республики Дагестан и Министерства финансов Республики Дагестан.</w:t>
      </w:r>
    </w:p>
    <w:p w14:paraId="10A816A1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78C78D" w14:textId="77777777" w:rsidR="00CB2440" w:rsidRPr="00CB2440" w:rsidRDefault="00CB2440" w:rsidP="00CB24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Статья 6. Порядок отчетности органов местного самоуправления об использовании субвенций</w:t>
      </w:r>
    </w:p>
    <w:p w14:paraId="038C3462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C24402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Отчеты об использовании бюджетных средств, выделенных бюджетам муниципальных районов (городских округов) в соответствии с настоящим Законом, ежеквартально представляются органами местного самоуправления муниципальных районов (городских округов) в Министерство финансов Республики Дагестан по форме и порядку, определяемым Министерством финансов Республики Дагестан.</w:t>
      </w:r>
    </w:p>
    <w:p w14:paraId="1BB7C13E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7D2A0F" w14:textId="77777777" w:rsidR="00CB2440" w:rsidRPr="00CB2440" w:rsidRDefault="00CB2440" w:rsidP="00CB24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Статья 7. О признании утратившими силу отдельных законодательных актов Республики Дагестан</w:t>
      </w:r>
    </w:p>
    <w:p w14:paraId="23C366AE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46E3FA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2CA49B3A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1) </w:t>
      </w:r>
      <w:hyperlink r:id="rId27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 ноября 2007 года № 47 «О методике распределения средств, причитающихся бюджетам муниципальных районов (городских округов) из республиканского фонда компенсаций на реализацию основных общеобразовательных программ» (Собрание законодательства Республики Дагестан, 2007, № 17, ст. 801);</w:t>
      </w:r>
    </w:p>
    <w:p w14:paraId="41E3DCC2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2) </w:t>
      </w:r>
      <w:hyperlink r:id="rId28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статью 4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29 декабря 2008 года № 68 «О внесении изменений в отдельные законодательные акты Республики Дагестан» (Собрание законодательства Республики Дагестан, 2008, № 24, ст. 1031).</w:t>
      </w:r>
    </w:p>
    <w:p w14:paraId="5D98CC67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E661A9" w14:textId="77777777" w:rsidR="00CB2440" w:rsidRPr="00CB2440" w:rsidRDefault="00CB2440" w:rsidP="00CB24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Статья 8. О вступлении в силу настоящего Закона</w:t>
      </w:r>
    </w:p>
    <w:p w14:paraId="263D6CDC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85ECF2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14:paraId="35DFBC28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4225DE" w14:textId="77777777" w:rsidR="00CB2440" w:rsidRPr="00CB2440" w:rsidRDefault="00CB2440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Президент</w:t>
      </w:r>
    </w:p>
    <w:p w14:paraId="7BB39F98" w14:textId="77777777" w:rsidR="00CB2440" w:rsidRPr="00CB2440" w:rsidRDefault="00CB2440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34FE8447" w14:textId="77777777" w:rsidR="00CB2440" w:rsidRPr="00CB2440" w:rsidRDefault="00CB2440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Р.АБДУЛАТИПОВ</w:t>
      </w:r>
    </w:p>
    <w:p w14:paraId="23256D97" w14:textId="77777777" w:rsidR="00CB2440" w:rsidRPr="00CB2440" w:rsidRDefault="00CB2440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Махачкала</w:t>
      </w:r>
    </w:p>
    <w:p w14:paraId="6DE9EC81" w14:textId="77777777" w:rsidR="00CB2440" w:rsidRPr="00CB2440" w:rsidRDefault="00CB2440" w:rsidP="00CB2440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30 декабря 2013 года</w:t>
      </w:r>
    </w:p>
    <w:p w14:paraId="422308F9" w14:textId="77777777" w:rsidR="00CB2440" w:rsidRPr="00CB2440" w:rsidRDefault="00CB2440" w:rsidP="00CB2440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№ 109</w:t>
      </w:r>
    </w:p>
    <w:p w14:paraId="551C18E4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F3B3E7" w14:textId="77777777" w:rsidR="005B3922" w:rsidRPr="00CB2440" w:rsidRDefault="005B3922" w:rsidP="00CB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B3922" w:rsidRPr="00CB2440" w:rsidSect="00112882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3C7A5" w14:textId="77777777" w:rsidR="00597574" w:rsidRDefault="00597574" w:rsidP="00CB2440">
      <w:pPr>
        <w:spacing w:after="0" w:line="240" w:lineRule="auto"/>
      </w:pPr>
      <w:r>
        <w:separator/>
      </w:r>
    </w:p>
  </w:endnote>
  <w:endnote w:type="continuationSeparator" w:id="0">
    <w:p w14:paraId="6129F0D8" w14:textId="77777777" w:rsidR="00597574" w:rsidRDefault="00597574" w:rsidP="00CB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3376992"/>
      <w:docPartObj>
        <w:docPartGallery w:val="Page Numbers (Bottom of Page)"/>
        <w:docPartUnique/>
      </w:docPartObj>
    </w:sdtPr>
    <w:sdtEndPr/>
    <w:sdtContent>
      <w:p w14:paraId="154B888D" w14:textId="77777777" w:rsidR="00CB2440" w:rsidRDefault="00CB24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F84">
          <w:rPr>
            <w:noProof/>
          </w:rPr>
          <w:t>11</w:t>
        </w:r>
        <w:r>
          <w:fldChar w:fldCharType="end"/>
        </w:r>
      </w:p>
    </w:sdtContent>
  </w:sdt>
  <w:p w14:paraId="0DC25042" w14:textId="77777777" w:rsidR="00CB2440" w:rsidRDefault="00CB24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C6486" w14:textId="77777777" w:rsidR="00597574" w:rsidRDefault="00597574" w:rsidP="00CB2440">
      <w:pPr>
        <w:spacing w:after="0" w:line="240" w:lineRule="auto"/>
      </w:pPr>
      <w:r>
        <w:separator/>
      </w:r>
    </w:p>
  </w:footnote>
  <w:footnote w:type="continuationSeparator" w:id="0">
    <w:p w14:paraId="28EAD3DB" w14:textId="77777777" w:rsidR="00597574" w:rsidRDefault="00597574" w:rsidP="00CB2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440"/>
    <w:rsid w:val="00031AEB"/>
    <w:rsid w:val="000B4F84"/>
    <w:rsid w:val="000D4D5F"/>
    <w:rsid w:val="00314DA6"/>
    <w:rsid w:val="00367C4A"/>
    <w:rsid w:val="00444E6B"/>
    <w:rsid w:val="004C7CA9"/>
    <w:rsid w:val="00597574"/>
    <w:rsid w:val="005B3922"/>
    <w:rsid w:val="005C6FBA"/>
    <w:rsid w:val="0065227C"/>
    <w:rsid w:val="00840DBD"/>
    <w:rsid w:val="00890E3C"/>
    <w:rsid w:val="00C26932"/>
    <w:rsid w:val="00CB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534E1"/>
  <w15:docId w15:val="{CAC47973-6022-5040-BCCE-C9560A31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4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440"/>
  </w:style>
  <w:style w:type="paragraph" w:styleId="a5">
    <w:name w:val="footer"/>
    <w:basedOn w:val="a"/>
    <w:link w:val="a6"/>
    <w:uiPriority w:val="99"/>
    <w:unhideWhenUsed/>
    <w:rsid w:val="00CB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440"/>
  </w:style>
  <w:style w:type="paragraph" w:styleId="a7">
    <w:name w:val="Balloon Text"/>
    <w:basedOn w:val="a"/>
    <w:link w:val="a8"/>
    <w:uiPriority w:val="99"/>
    <w:semiHidden/>
    <w:unhideWhenUsed/>
    <w:rsid w:val="000B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4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66C3C45B5909D968A1CCAD748E79F5C096E38F275B7B8AA56B20BE38808685137001AE51C32694C0QBO" TargetMode="External"/><Relationship Id="rId13" Type="http://schemas.openxmlformats.org/officeDocument/2006/relationships/hyperlink" Target="consultantplus://offline/ref=2966C3C45B5909D968A1D2A062E224FCC494BF84235373DAFA347BE36F898CD2543F58EC15CE269002CE66C6Q8O" TargetMode="External"/><Relationship Id="rId18" Type="http://schemas.openxmlformats.org/officeDocument/2006/relationships/hyperlink" Target="consultantplus://offline/ref=2966C3C45B5909D968A1D2A062E224FCC494BF84235373DAFA347BE36F898CD2543F58EC15CE269002CE64C6Q2O" TargetMode="External"/><Relationship Id="rId26" Type="http://schemas.openxmlformats.org/officeDocument/2006/relationships/hyperlink" Target="consultantplus://offline/ref=2966C3C45B5909D968A1D2A062E224FCC494BF84235373DAFA347BE36F898CD2543F58EC15CE269002CE61C6Q2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966C3C45B5909D968A1D2A062E224FCC494BF84235373DAFA347BE36F898CD2543F58EC15CE269002CE63C6Q9O" TargetMode="External"/><Relationship Id="rId7" Type="http://schemas.openxmlformats.org/officeDocument/2006/relationships/hyperlink" Target="consultantplus://offline/ref=2966C3C45B5909D968A1CCAD748E79F5C09DE18C215B7B8AA56B20BE38808685137001AD50C7C2Q0O" TargetMode="External"/><Relationship Id="rId12" Type="http://schemas.openxmlformats.org/officeDocument/2006/relationships/hyperlink" Target="consultantplus://offline/ref=2966C3C45B5909D968A1D2A062E224FCC494BF84235373DAFA347BE36F898CD2543F58EC15CE269002CE66C6QBO" TargetMode="External"/><Relationship Id="rId17" Type="http://schemas.openxmlformats.org/officeDocument/2006/relationships/hyperlink" Target="consultantplus://offline/ref=2966C3C45B5909D968A1D2A062E224FCC494BF84235373DAFA347BE36F898CD2543F58EC15CE269002CE64C6QCO" TargetMode="External"/><Relationship Id="rId25" Type="http://schemas.openxmlformats.org/officeDocument/2006/relationships/hyperlink" Target="consultantplus://offline/ref=2966C3C45B5909D968A1D2A062E224FCC494BF84235373DAFA347BE36F898CD2543F58EC15CE269002CE61C6QD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66C3C45B5909D968A1D2A062E224FCC494BF84235373DAFA347BE36F898CD2543F58EC15CE269002CE64C6QCO" TargetMode="External"/><Relationship Id="rId20" Type="http://schemas.openxmlformats.org/officeDocument/2006/relationships/hyperlink" Target="consultantplus://offline/ref=2966C3C45B5909D968A1D2A062E224FCC494BF84235373DAFA347BE36F898CD2543F58EC15CE269002CE63C6Q8O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66C3C45B5909D968A1D2A062E224FCC494BF84235373DAFA347BE36F898CD2543F58EC15CE269002CE67C6Q2O" TargetMode="External"/><Relationship Id="rId11" Type="http://schemas.openxmlformats.org/officeDocument/2006/relationships/hyperlink" Target="consultantplus://offline/ref=2966C3C45B5909D968A1D2A062E224FCC494BF84235373DAFA347BE36F898CD2543F58EC15CE269002CE66C6QBO" TargetMode="External"/><Relationship Id="rId24" Type="http://schemas.openxmlformats.org/officeDocument/2006/relationships/hyperlink" Target="consultantplus://offline/ref=2966C3C45B5909D968A1D2A062E224FCC494BF84235373DAFA347BE36F898CD2543F58EC15CE269002CE63C6QF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966C3C45B5909D968A1D2A062E224FCC494BF84235373DAFA347BE36F898CD2543F58EC15CE269002CE65C6Q8O" TargetMode="External"/><Relationship Id="rId23" Type="http://schemas.openxmlformats.org/officeDocument/2006/relationships/hyperlink" Target="consultantplus://offline/ref=2966C3C45B5909D968A1D2A062E224FCC494BF84235373DAFA347BE36F898CD2543F58EC15CE269002CE63C6QEO" TargetMode="External"/><Relationship Id="rId28" Type="http://schemas.openxmlformats.org/officeDocument/2006/relationships/hyperlink" Target="consultantplus://offline/ref=2966C3C45B5909D968A1D2A062E224FCC494BF84295178D5F26971EB36858ED55B604FEB5CC2279002CAC6Q1O" TargetMode="External"/><Relationship Id="rId10" Type="http://schemas.openxmlformats.org/officeDocument/2006/relationships/hyperlink" Target="consultantplus://offline/ref=2966C3C45B5909D968A1D2A062E224FCC494BF84235373DAFA347BE36F898CD2543F58EC15CE269002CE66C6QAO" TargetMode="External"/><Relationship Id="rId19" Type="http://schemas.openxmlformats.org/officeDocument/2006/relationships/hyperlink" Target="consultantplus://offline/ref=2966C3C45B5909D968A1D2A062E224FCC494BF84235373DAFA347BE36F898CD2543F58EC15CE269002CE63C6QAO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966C3C45B5909D968A1CCAD748E79F5C097E58A23567B8AA56B20BE38C8Q0O" TargetMode="External"/><Relationship Id="rId14" Type="http://schemas.openxmlformats.org/officeDocument/2006/relationships/hyperlink" Target="consultantplus://offline/ref=2966C3C45B5909D968A1D2A062E224FCC494BF84235373DAFA347BE36F898CD2543F58EC15CE269002CE66C6Q3O" TargetMode="External"/><Relationship Id="rId22" Type="http://schemas.openxmlformats.org/officeDocument/2006/relationships/hyperlink" Target="consultantplus://offline/ref=2966C3C45B5909D968A1D2A062E224FCC494BF84235373DAFA347BE36F898CD2543F58EC15CE269002CE63C6QEO" TargetMode="External"/><Relationship Id="rId27" Type="http://schemas.openxmlformats.org/officeDocument/2006/relationships/hyperlink" Target="consultantplus://offline/ref=2966C3C45B5909D968A1D2A062E224FCC494BF84295670DAF26971EB36858ECDQ5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Хадижат Алиева</cp:lastModifiedBy>
  <cp:revision>2</cp:revision>
  <cp:lastPrinted>2020-01-13T14:35:00Z</cp:lastPrinted>
  <dcterms:created xsi:type="dcterms:W3CDTF">2021-10-26T14:44:00Z</dcterms:created>
  <dcterms:modified xsi:type="dcterms:W3CDTF">2021-10-26T14:44:00Z</dcterms:modified>
</cp:coreProperties>
</file>